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9C4" w:rsidRDefault="00F76C6C" w:rsidP="00704D52">
      <w:pPr>
        <w:pStyle w:val="Ttulo1"/>
        <w:jc w:val="both"/>
      </w:pPr>
      <w:r>
        <w:t xml:space="preserve">ACTIVIDADES: </w:t>
      </w:r>
      <w:r w:rsidR="0047122A">
        <w:t>INICIO-</w:t>
      </w:r>
      <w:r w:rsidR="0099138E">
        <w:t>EL OTOÑO</w:t>
      </w:r>
    </w:p>
    <w:p w:rsidR="00F76C6C" w:rsidRPr="00F76C6C" w:rsidRDefault="00F76C6C" w:rsidP="00704D52">
      <w:pPr>
        <w:jc w:val="both"/>
      </w:pPr>
    </w:p>
    <w:p w:rsidR="00F76C6C" w:rsidRPr="00AB3C49" w:rsidRDefault="00F76C6C" w:rsidP="0047122A">
      <w:pPr>
        <w:tabs>
          <w:tab w:val="left" w:pos="2040"/>
        </w:tabs>
        <w:rPr>
          <w:b/>
          <w:color w:val="FF0000"/>
        </w:rPr>
      </w:pPr>
      <w:r w:rsidRPr="00AB3C49">
        <w:rPr>
          <w:b/>
          <w:color w:val="FF0000"/>
        </w:rPr>
        <w:t>SESION 1:</w:t>
      </w:r>
      <w:r w:rsidR="0099138E" w:rsidRPr="00AB3C49">
        <w:rPr>
          <w:b/>
          <w:color w:val="FF0000"/>
        </w:rPr>
        <w:t xml:space="preserve"> </w:t>
      </w:r>
      <w:r w:rsidR="0047122A" w:rsidRPr="00AB3C49">
        <w:rPr>
          <w:b/>
          <w:color w:val="FF0000"/>
        </w:rPr>
        <w:t>Escucho, cuento, miro y pinto el otoño.</w:t>
      </w:r>
    </w:p>
    <w:p w:rsidR="0047122A" w:rsidRDefault="0047122A" w:rsidP="0047122A">
      <w:pPr>
        <w:jc w:val="both"/>
      </w:pPr>
      <w:r>
        <w:rPr>
          <w:u w:val="single"/>
        </w:rPr>
        <w:t>TIEMPO</w:t>
      </w:r>
      <w:r w:rsidRPr="0047122A">
        <w:t>:</w:t>
      </w:r>
      <w:r>
        <w:t xml:space="preserve"> 4</w:t>
      </w:r>
      <w:r w:rsidRPr="0047122A">
        <w:t>0 Minutos</w:t>
      </w:r>
    </w:p>
    <w:p w:rsidR="0047122A" w:rsidRDefault="0047122A" w:rsidP="0047122A">
      <w:pPr>
        <w:jc w:val="both"/>
      </w:pPr>
      <w:r>
        <w:rPr>
          <w:u w:val="single"/>
        </w:rPr>
        <w:t>RECURSOS:</w:t>
      </w:r>
      <w:r>
        <w:t xml:space="preserve"> Enlace a internet y PDI, cartulinas</w:t>
      </w:r>
      <w:r w:rsidR="005A2BB0">
        <w:t>, pegatinas, pintura…</w:t>
      </w:r>
      <w:r>
        <w:t xml:space="preserve"> para realizar el mural</w:t>
      </w:r>
      <w:r w:rsidR="005A2BB0">
        <w:t>.</w:t>
      </w:r>
    </w:p>
    <w:p w:rsidR="0047122A" w:rsidRPr="00F76C6C" w:rsidRDefault="0047122A" w:rsidP="0047122A">
      <w:pPr>
        <w:jc w:val="both"/>
      </w:pPr>
      <w:r>
        <w:rPr>
          <w:u w:val="single"/>
        </w:rPr>
        <w:t>META DE COMPRENSIÓN:</w:t>
      </w:r>
      <w:r>
        <w:t xml:space="preserve"> </w:t>
      </w:r>
      <w:r w:rsidR="005A2BB0">
        <w:t>1</w:t>
      </w:r>
      <w:r>
        <w:t xml:space="preserve"> </w:t>
      </w:r>
    </w:p>
    <w:p w:rsidR="0047122A" w:rsidRPr="005A2BB0" w:rsidRDefault="0047122A" w:rsidP="0047122A">
      <w:pPr>
        <w:jc w:val="both"/>
      </w:pPr>
      <w:r>
        <w:rPr>
          <w:u w:val="single"/>
        </w:rPr>
        <w:t>INTELIGENCIA</w:t>
      </w:r>
      <w:r w:rsidRPr="005A2BB0">
        <w:t>:</w:t>
      </w:r>
      <w:r w:rsidR="005A2BB0" w:rsidRPr="005A2BB0">
        <w:t xml:space="preserve"> 3, 5, 6, 7 y 8</w:t>
      </w:r>
    </w:p>
    <w:p w:rsidR="0047122A" w:rsidRDefault="0047122A" w:rsidP="0047122A">
      <w:pPr>
        <w:jc w:val="both"/>
      </w:pPr>
      <w:r>
        <w:rPr>
          <w:u w:val="single"/>
        </w:rPr>
        <w:t>DESARROLLO:</w:t>
      </w:r>
      <w:r>
        <w:t xml:space="preserve"> </w:t>
      </w:r>
    </w:p>
    <w:p w:rsidR="0047122A" w:rsidRPr="00BF1E6D" w:rsidRDefault="0047122A" w:rsidP="0047122A">
      <w:pPr>
        <w:tabs>
          <w:tab w:val="left" w:pos="2040"/>
        </w:tabs>
      </w:pPr>
      <w:r>
        <w:t>La primera parte de la actividad es la audición de “El otoño de Vivaldi”.</w:t>
      </w:r>
    </w:p>
    <w:p w:rsidR="0047122A" w:rsidRDefault="0047122A" w:rsidP="0047122A">
      <w:pPr>
        <w:tabs>
          <w:tab w:val="left" w:pos="2040"/>
        </w:tabs>
      </w:pPr>
      <w:r>
        <w:t xml:space="preserve">Primero </w:t>
      </w:r>
      <w:r w:rsidRPr="00BF1E6D">
        <w:rPr>
          <w:b/>
          <w:u w:val="single"/>
        </w:rPr>
        <w:t>solo esc</w:t>
      </w:r>
      <w:r w:rsidRPr="00432F5C">
        <w:rPr>
          <w:b/>
          <w:u w:val="single"/>
        </w:rPr>
        <w:t>uchamos</w:t>
      </w:r>
      <w:r>
        <w:t xml:space="preserve"> y expresamos lo que nos apetezca, </w:t>
      </w:r>
      <w:r w:rsidRPr="00432F5C">
        <w:rPr>
          <w:b/>
          <w:u w:val="single"/>
        </w:rPr>
        <w:t xml:space="preserve">cuento </w:t>
      </w:r>
      <w:r>
        <w:t xml:space="preserve">lo que me sugiere, cómo me hace sentir, a qué me recuerda….    </w:t>
      </w:r>
    </w:p>
    <w:p w:rsidR="0047122A" w:rsidRDefault="0047122A" w:rsidP="0047122A">
      <w:pPr>
        <w:tabs>
          <w:tab w:val="left" w:pos="2040"/>
        </w:tabs>
        <w:rPr>
          <w:b/>
          <w:u w:val="single"/>
        </w:rPr>
      </w:pPr>
      <w:r>
        <w:t xml:space="preserve">En un segundo momento, les ponemos alguna presentación que incorpora imágenes a la música para que las </w:t>
      </w:r>
      <w:r w:rsidRPr="00432F5C">
        <w:rPr>
          <w:b/>
          <w:u w:val="single"/>
        </w:rPr>
        <w:t>vean.</w:t>
      </w:r>
    </w:p>
    <w:p w:rsidR="0047122A" w:rsidRDefault="0047122A" w:rsidP="0047122A">
      <w:pPr>
        <w:tabs>
          <w:tab w:val="left" w:pos="2040"/>
        </w:tabs>
      </w:pPr>
      <w:r w:rsidRPr="00267D1A">
        <w:t>Algunas opciones son estas:</w:t>
      </w:r>
    </w:p>
    <w:p w:rsidR="0047122A" w:rsidRPr="000A4088" w:rsidRDefault="0047122A" w:rsidP="0047122A">
      <w:pPr>
        <w:tabs>
          <w:tab w:val="left" w:pos="2040"/>
        </w:tabs>
        <w:rPr>
          <w:color w:val="7030A0"/>
        </w:rPr>
      </w:pPr>
      <w:r w:rsidRPr="000A4088">
        <w:rPr>
          <w:color w:val="7030A0"/>
        </w:rPr>
        <w:t>. Versión completa 10’27”. Imágenes de paisajes.</w:t>
      </w:r>
    </w:p>
    <w:p w:rsidR="0047122A" w:rsidRPr="00267D1A" w:rsidRDefault="00AB3C49" w:rsidP="0047122A">
      <w:pPr>
        <w:tabs>
          <w:tab w:val="left" w:pos="2040"/>
        </w:tabs>
        <w:rPr>
          <w:color w:val="FF0000"/>
        </w:rPr>
      </w:pPr>
      <w:hyperlink r:id="rId5" w:history="1">
        <w:r w:rsidR="0047122A" w:rsidRPr="00DA6BDC">
          <w:rPr>
            <w:rStyle w:val="Hipervnculo"/>
          </w:rPr>
          <w:t>https://www.bing.com/videos/search?q=el+oto%c3%b1o+de+vivalde&amp;view=detail&amp;mid=D4FDE2891592F5378E0BD4FDE2891592F5378E0B&amp;FORM=VIRE</w:t>
        </w:r>
      </w:hyperlink>
    </w:p>
    <w:p w:rsidR="0047122A" w:rsidRPr="000A4088" w:rsidRDefault="0047122A" w:rsidP="0047122A">
      <w:pPr>
        <w:tabs>
          <w:tab w:val="left" w:pos="2040"/>
        </w:tabs>
        <w:rPr>
          <w:color w:val="7030A0"/>
        </w:rPr>
      </w:pPr>
      <w:r w:rsidRPr="000A4088">
        <w:rPr>
          <w:color w:val="7030A0"/>
        </w:rPr>
        <w:t>. Versión reducida 5’24”.  Imágenes infantiles.</w:t>
      </w:r>
    </w:p>
    <w:p w:rsidR="0047122A" w:rsidRPr="00267D1A" w:rsidRDefault="00AB3C49" w:rsidP="0047122A">
      <w:pPr>
        <w:tabs>
          <w:tab w:val="left" w:pos="2040"/>
        </w:tabs>
        <w:rPr>
          <w:color w:val="FF0000"/>
        </w:rPr>
      </w:pPr>
      <w:hyperlink r:id="rId6" w:history="1">
        <w:r w:rsidR="0047122A" w:rsidRPr="00DA6BDC">
          <w:rPr>
            <w:rStyle w:val="Hipervnculo"/>
          </w:rPr>
          <w:t>https://www.bing.com/videos/search?q=el+oto%c3%b1o+de+vivalde&amp;&amp;view=detail&amp;mid=3F85DC8DC2885A89D2583F85DC8DC2885A89D258&amp;&amp;FORM=VDRVRV</w:t>
        </w:r>
      </w:hyperlink>
    </w:p>
    <w:p w:rsidR="0047122A" w:rsidRPr="000A4088" w:rsidRDefault="0047122A" w:rsidP="0047122A">
      <w:pPr>
        <w:tabs>
          <w:tab w:val="left" w:pos="2040"/>
        </w:tabs>
        <w:rPr>
          <w:color w:val="7030A0"/>
        </w:rPr>
      </w:pPr>
      <w:r w:rsidRPr="000A4088">
        <w:rPr>
          <w:color w:val="7030A0"/>
        </w:rPr>
        <w:t>. Otoño Disney. 4’53” Mickey Mouse</w:t>
      </w:r>
    </w:p>
    <w:p w:rsidR="0047122A" w:rsidRPr="00267D1A" w:rsidRDefault="00AB3C49" w:rsidP="0047122A">
      <w:pPr>
        <w:tabs>
          <w:tab w:val="left" w:pos="2040"/>
        </w:tabs>
        <w:rPr>
          <w:color w:val="FF0000"/>
        </w:rPr>
      </w:pPr>
      <w:hyperlink r:id="rId7" w:history="1">
        <w:r w:rsidR="0047122A" w:rsidRPr="00DA6BDC">
          <w:rPr>
            <w:rStyle w:val="Hipervnculo"/>
          </w:rPr>
          <w:t>https://www.bing.com/videos/search?q=el+oto%c3%b1o+de+vivalde&amp;&amp;view=detail&amp;mid=0E842E1A9C3E411C400E0E842E1A9C3E411C400E&amp;rvsmid=15C689FB43410A3B0D6A15C689FB43410A3B0D6A&amp;FORM=VDRVRV</w:t>
        </w:r>
      </w:hyperlink>
    </w:p>
    <w:p w:rsidR="005A2BB0" w:rsidRDefault="005A2BB0" w:rsidP="005A2BB0">
      <w:pPr>
        <w:tabs>
          <w:tab w:val="left" w:pos="2040"/>
        </w:tabs>
      </w:pPr>
      <w:r>
        <w:t xml:space="preserve">Adjuntamos enlaces recomendados… pero hay muchos más. </w:t>
      </w:r>
    </w:p>
    <w:p w:rsidR="0047122A" w:rsidRDefault="0047122A" w:rsidP="0047122A">
      <w:pPr>
        <w:tabs>
          <w:tab w:val="left" w:pos="2040"/>
        </w:tabs>
      </w:pPr>
    </w:p>
    <w:p w:rsidR="005A2BB0" w:rsidRDefault="005A2BB0" w:rsidP="0047122A">
      <w:pPr>
        <w:tabs>
          <w:tab w:val="left" w:pos="2040"/>
        </w:tabs>
      </w:pPr>
    </w:p>
    <w:p w:rsidR="005A2BB0" w:rsidRDefault="005A2BB0" w:rsidP="0047122A">
      <w:pPr>
        <w:tabs>
          <w:tab w:val="left" w:pos="2040"/>
        </w:tabs>
      </w:pPr>
    </w:p>
    <w:p w:rsidR="005A2BB0" w:rsidRPr="00267D1A" w:rsidRDefault="005A2BB0" w:rsidP="0047122A">
      <w:pPr>
        <w:tabs>
          <w:tab w:val="left" w:pos="2040"/>
        </w:tabs>
      </w:pPr>
    </w:p>
    <w:p w:rsidR="0047122A" w:rsidRDefault="0047122A" w:rsidP="0047122A">
      <w:pPr>
        <w:tabs>
          <w:tab w:val="left" w:pos="2040"/>
        </w:tabs>
      </w:pPr>
      <w:r>
        <w:lastRenderedPageBreak/>
        <w:t>Por último</w:t>
      </w:r>
      <w:r w:rsidRPr="00432F5C">
        <w:rPr>
          <w:b/>
          <w:u w:val="single"/>
        </w:rPr>
        <w:t>,</w:t>
      </w:r>
      <w:r w:rsidRPr="00267D1A">
        <w:rPr>
          <w:b/>
        </w:rPr>
        <w:t xml:space="preserve"> </w:t>
      </w:r>
      <w:r w:rsidRPr="00432F5C">
        <w:rPr>
          <w:b/>
          <w:u w:val="single"/>
        </w:rPr>
        <w:t>pinto</w:t>
      </w:r>
      <w:r>
        <w:t xml:space="preserve"> el otoño:</w:t>
      </w:r>
    </w:p>
    <w:p w:rsidR="0047122A" w:rsidRDefault="0047122A" w:rsidP="0047122A">
      <w:pPr>
        <w:tabs>
          <w:tab w:val="left" w:pos="2040"/>
        </w:tabs>
      </w:pPr>
      <w:r>
        <w:t xml:space="preserve">5 años: En trabajo </w:t>
      </w:r>
      <w:r w:rsidRPr="00267D1A">
        <w:rPr>
          <w:b/>
        </w:rPr>
        <w:t>cooperativo</w:t>
      </w:r>
      <w:r>
        <w:t>, harán su mural del otoño en cartulinas grandes. Libremente cómo ellos decidan. Pintura de dedos, pegatinas, dibujos relacionados….</w:t>
      </w:r>
    </w:p>
    <w:p w:rsidR="0047122A" w:rsidRDefault="0047122A" w:rsidP="0047122A">
      <w:pPr>
        <w:tabs>
          <w:tab w:val="left" w:pos="2040"/>
        </w:tabs>
      </w:pPr>
      <w:r>
        <w:t xml:space="preserve">3 y 4 años: En trabajo </w:t>
      </w:r>
      <w:r w:rsidRPr="00267D1A">
        <w:rPr>
          <w:b/>
        </w:rPr>
        <w:t>individual</w:t>
      </w:r>
      <w:r>
        <w:t>, cada uno hace su mural como más le guste, en cartulinas pequeñas.</w:t>
      </w:r>
    </w:p>
    <w:p w:rsidR="0047122A" w:rsidRDefault="0047122A" w:rsidP="0047122A">
      <w:pPr>
        <w:tabs>
          <w:tab w:val="left" w:pos="2040"/>
        </w:tabs>
      </w:pPr>
      <w:r>
        <w:t xml:space="preserve">Podemos completar con algunos </w:t>
      </w:r>
      <w:r w:rsidRPr="00BF1E6D">
        <w:rPr>
          <w:b/>
          <w:u w:val="single"/>
        </w:rPr>
        <w:t>cuentos</w:t>
      </w:r>
      <w:r>
        <w:t xml:space="preserve"> del otoño:</w:t>
      </w:r>
    </w:p>
    <w:p w:rsidR="0047122A" w:rsidRPr="000A4088" w:rsidRDefault="0047122A" w:rsidP="0047122A">
      <w:pPr>
        <w:tabs>
          <w:tab w:val="left" w:pos="2040"/>
        </w:tabs>
        <w:rPr>
          <w:color w:val="00B050"/>
        </w:rPr>
      </w:pPr>
      <w:r w:rsidRPr="000A4088">
        <w:rPr>
          <w:color w:val="00B050"/>
        </w:rPr>
        <w:t xml:space="preserve">. Cuento del otoño </w:t>
      </w:r>
      <w:proofErr w:type="spellStart"/>
      <w:r w:rsidRPr="000A4088">
        <w:rPr>
          <w:color w:val="00B050"/>
        </w:rPr>
        <w:t>Musizon</w:t>
      </w:r>
      <w:proofErr w:type="spellEnd"/>
      <w:r w:rsidRPr="000A4088">
        <w:rPr>
          <w:color w:val="00B050"/>
        </w:rPr>
        <w:t>. 4’28”</w:t>
      </w:r>
    </w:p>
    <w:p w:rsidR="0047122A" w:rsidRDefault="00AB3C49" w:rsidP="0047122A">
      <w:pPr>
        <w:tabs>
          <w:tab w:val="left" w:pos="2040"/>
        </w:tabs>
      </w:pPr>
      <w:hyperlink r:id="rId8" w:history="1">
        <w:r w:rsidR="0047122A" w:rsidRPr="00DA6BDC">
          <w:rPr>
            <w:rStyle w:val="Hipervnculo"/>
          </w:rPr>
          <w:t>https://www.bing.com/videos/search?q=el+oto%c3%b1o+de+vivalde&amp;&amp;view=detail&amp;mid=45ECE50C6CE8DB43794445ECE50C6CE8DB437944&amp;&amp;FORM=VDRVRV</w:t>
        </w:r>
      </w:hyperlink>
    </w:p>
    <w:p w:rsidR="0047122A" w:rsidRPr="000A4088" w:rsidRDefault="0047122A" w:rsidP="0047122A">
      <w:pPr>
        <w:tabs>
          <w:tab w:val="left" w:pos="2040"/>
        </w:tabs>
        <w:rPr>
          <w:color w:val="00B050"/>
        </w:rPr>
      </w:pPr>
      <w:r w:rsidRPr="000A4088">
        <w:rPr>
          <w:color w:val="00B050"/>
        </w:rPr>
        <w:t>. Narrado por Beatriz Montero 2’37”</w:t>
      </w:r>
    </w:p>
    <w:p w:rsidR="0047122A" w:rsidRDefault="00AB3C49" w:rsidP="0047122A">
      <w:pPr>
        <w:tabs>
          <w:tab w:val="left" w:pos="2040"/>
        </w:tabs>
      </w:pPr>
      <w:hyperlink r:id="rId9" w:history="1">
        <w:r w:rsidR="0047122A" w:rsidRPr="00DA6BDC">
          <w:rPr>
            <w:rStyle w:val="Hipervnculo"/>
          </w:rPr>
          <w:t>https://www.bing.com/videos/search?q=cuento+de+oto%c3%b1o&amp;&amp;view=detail&amp;mid=4FE3C37864E38EC200414FE3C37864E38EC20041&amp;&amp;FORM=VRDGAR</w:t>
        </w:r>
      </w:hyperlink>
    </w:p>
    <w:p w:rsidR="0047122A" w:rsidRPr="000A4088" w:rsidRDefault="0047122A" w:rsidP="0047122A">
      <w:pPr>
        <w:tabs>
          <w:tab w:val="left" w:pos="2040"/>
        </w:tabs>
        <w:rPr>
          <w:color w:val="00B050"/>
        </w:rPr>
      </w:pPr>
      <w:r w:rsidRPr="000A4088">
        <w:rPr>
          <w:color w:val="00B050"/>
        </w:rPr>
        <w:t>. El árbol de otoño. Para leer nosotras 2’35”</w:t>
      </w:r>
    </w:p>
    <w:p w:rsidR="0047122A" w:rsidRPr="009A36EC" w:rsidRDefault="00AB3C49" w:rsidP="00AB3C49">
      <w:pPr>
        <w:tabs>
          <w:tab w:val="left" w:pos="2040"/>
        </w:tabs>
      </w:pPr>
      <w:hyperlink r:id="rId10" w:history="1">
        <w:r w:rsidR="0047122A" w:rsidRPr="00DA6BDC">
          <w:rPr>
            <w:rStyle w:val="Hipervnculo"/>
          </w:rPr>
          <w:t>https://www.bing.com/videos/search?q=cuento+de+oto%c3%b1o&amp;&amp;view=detail&amp;mid=7F84316F894B9ABA02597F84316F894B9ABA0259&amp;&amp;FORM=VDRVRV</w:t>
        </w:r>
      </w:hyperlink>
    </w:p>
    <w:p w:rsidR="00036719" w:rsidRPr="00AB3C49" w:rsidRDefault="00F76C6C" w:rsidP="0047122A">
      <w:pPr>
        <w:tabs>
          <w:tab w:val="left" w:pos="2040"/>
        </w:tabs>
        <w:rPr>
          <w:b/>
          <w:color w:val="FF0000"/>
        </w:rPr>
      </w:pPr>
      <w:r w:rsidRPr="00AB3C49">
        <w:rPr>
          <w:b/>
          <w:color w:val="FF0000"/>
        </w:rPr>
        <w:t>SESIÓN 2</w:t>
      </w:r>
      <w:r w:rsidR="0099138E" w:rsidRPr="00AB3C49">
        <w:rPr>
          <w:b/>
          <w:color w:val="FF0000"/>
        </w:rPr>
        <w:t xml:space="preserve">: </w:t>
      </w:r>
      <w:r w:rsidR="0047122A" w:rsidRPr="00AB3C49">
        <w:rPr>
          <w:b/>
          <w:color w:val="FF0000"/>
        </w:rPr>
        <w:t>La caja del otoño.</w:t>
      </w:r>
    </w:p>
    <w:p w:rsidR="00AA16BB" w:rsidRDefault="00AA16BB" w:rsidP="00704D52">
      <w:pPr>
        <w:jc w:val="both"/>
      </w:pPr>
      <w:r>
        <w:rPr>
          <w:u w:val="single"/>
        </w:rPr>
        <w:t>TIEMPO</w:t>
      </w:r>
      <w:r w:rsidRPr="0047122A">
        <w:t>:</w:t>
      </w:r>
      <w:r w:rsidR="0047122A" w:rsidRPr="0047122A">
        <w:t xml:space="preserve"> 30 Minutos</w:t>
      </w:r>
    </w:p>
    <w:p w:rsidR="006E26FE" w:rsidRDefault="00AA16BB" w:rsidP="00704D52">
      <w:pPr>
        <w:jc w:val="both"/>
      </w:pPr>
      <w:r>
        <w:rPr>
          <w:u w:val="single"/>
        </w:rPr>
        <w:t>RECURSOS:</w:t>
      </w:r>
      <w:r>
        <w:t xml:space="preserve"> </w:t>
      </w:r>
      <w:r w:rsidR="0047122A">
        <w:t>Caja con materiales de otoño</w:t>
      </w:r>
    </w:p>
    <w:p w:rsidR="00AA16BB" w:rsidRPr="00F76C6C" w:rsidRDefault="00AA16BB" w:rsidP="00704D52">
      <w:pPr>
        <w:jc w:val="both"/>
      </w:pPr>
      <w:r>
        <w:rPr>
          <w:u w:val="single"/>
        </w:rPr>
        <w:t>META DE COMPRENSIÓN:</w:t>
      </w:r>
      <w:r w:rsidR="008454D7">
        <w:t xml:space="preserve"> </w:t>
      </w:r>
      <w:r w:rsidR="0099138E">
        <w:t xml:space="preserve"> </w:t>
      </w:r>
      <w:r w:rsidR="005A2BB0">
        <w:t>1</w:t>
      </w:r>
    </w:p>
    <w:p w:rsidR="00AA16BB" w:rsidRPr="00F76C6C" w:rsidRDefault="00AA16BB" w:rsidP="00704D52">
      <w:pPr>
        <w:jc w:val="both"/>
      </w:pPr>
      <w:r>
        <w:rPr>
          <w:u w:val="single"/>
        </w:rPr>
        <w:t>INTELIGENCIA</w:t>
      </w:r>
      <w:r w:rsidRPr="005A2BB0">
        <w:t>:</w:t>
      </w:r>
      <w:r w:rsidR="005A2BB0" w:rsidRPr="005A2BB0">
        <w:t xml:space="preserve"> 1, 3, 6 y 8</w:t>
      </w:r>
    </w:p>
    <w:p w:rsidR="0047122A" w:rsidRDefault="00AA16BB" w:rsidP="00704D52">
      <w:pPr>
        <w:jc w:val="both"/>
      </w:pPr>
      <w:r>
        <w:rPr>
          <w:u w:val="single"/>
        </w:rPr>
        <w:t>DESARROLLO:</w:t>
      </w:r>
      <w:r>
        <w:t xml:space="preserve"> </w:t>
      </w:r>
    </w:p>
    <w:p w:rsidR="0047122A" w:rsidRDefault="0047122A" w:rsidP="0047122A">
      <w:pPr>
        <w:tabs>
          <w:tab w:val="left" w:pos="2040"/>
        </w:tabs>
      </w:pPr>
      <w:r>
        <w:t>Presentamos una caja en la que hay diferentes elementos de otoño. La caja estará en la coordinación para que todas las clases la puedan ver lo ante posible, (por favor, la volvemos a dejar en su sitio en cuanto terminemos de utilizarla.)</w:t>
      </w:r>
    </w:p>
    <w:p w:rsidR="0047122A" w:rsidRDefault="0047122A" w:rsidP="0047122A">
      <w:pPr>
        <w:tabs>
          <w:tab w:val="left" w:pos="2040"/>
        </w:tabs>
      </w:pPr>
      <w:r>
        <w:t>Podemos trabajar a nivel sensorial, con los ojos tapados, tocando, oliendo… intentamos adivinar qué cosas hay.</w:t>
      </w:r>
    </w:p>
    <w:p w:rsidR="0047122A" w:rsidRDefault="0047122A" w:rsidP="0047122A">
      <w:pPr>
        <w:tabs>
          <w:tab w:val="left" w:pos="2040"/>
        </w:tabs>
      </w:pPr>
      <w:r>
        <w:t xml:space="preserve">Podemos simplemente ir sacando elementos e ir enriqueciendo el vocabulario y las explicaciones de lo que allí se encuentra, trabajando el lenguaje oral. En la tapa habrá un listado de elementos. </w:t>
      </w:r>
    </w:p>
    <w:p w:rsidR="0047122A" w:rsidRDefault="0047122A" w:rsidP="0047122A">
      <w:pPr>
        <w:tabs>
          <w:tab w:val="left" w:pos="2040"/>
        </w:tabs>
      </w:pPr>
      <w:r>
        <w:t>Por último, podemos crear nuestra propia caja/bandeja/rincón… del otoño, con elementos que los niños traigan de casa. Se envía un correo general a las familias para que compartan materiales.</w:t>
      </w:r>
    </w:p>
    <w:p w:rsidR="0047122A" w:rsidRPr="00AB3C49" w:rsidRDefault="009A36EC" w:rsidP="0047122A">
      <w:pPr>
        <w:tabs>
          <w:tab w:val="left" w:pos="2040"/>
        </w:tabs>
        <w:rPr>
          <w:b/>
          <w:color w:val="FF0000"/>
        </w:rPr>
      </w:pPr>
      <w:r w:rsidRPr="00AB3C49">
        <w:rPr>
          <w:b/>
          <w:color w:val="FF0000"/>
        </w:rPr>
        <w:lastRenderedPageBreak/>
        <w:t xml:space="preserve">SESIÓN:3 </w:t>
      </w:r>
      <w:r w:rsidR="0047122A" w:rsidRPr="00AB3C49">
        <w:rPr>
          <w:b/>
          <w:color w:val="FF0000"/>
        </w:rPr>
        <w:t>Recursos literarios. Guirnalda</w:t>
      </w:r>
    </w:p>
    <w:p w:rsidR="0047122A" w:rsidRPr="0047122A" w:rsidRDefault="0047122A" w:rsidP="0047122A">
      <w:pPr>
        <w:jc w:val="both"/>
      </w:pPr>
      <w:r>
        <w:rPr>
          <w:u w:val="single"/>
        </w:rPr>
        <w:t>TIEMPO:</w:t>
      </w:r>
      <w:r>
        <w:t xml:space="preserve">  30 minutos</w:t>
      </w:r>
    </w:p>
    <w:p w:rsidR="0047122A" w:rsidRDefault="0047122A" w:rsidP="0047122A">
      <w:pPr>
        <w:tabs>
          <w:tab w:val="left" w:pos="2040"/>
        </w:tabs>
      </w:pPr>
      <w:r>
        <w:t>Vamos a trabajar algunas poesías de otoño que se nos proporcionan en Din-A3 en color para decorar la clase y después, vamos a elaborar un trabajo plástico.</w:t>
      </w:r>
    </w:p>
    <w:p w:rsidR="0047122A" w:rsidRDefault="0047122A" w:rsidP="0047122A">
      <w:pPr>
        <w:jc w:val="both"/>
      </w:pPr>
      <w:r>
        <w:rPr>
          <w:u w:val="single"/>
        </w:rPr>
        <w:t>RECURSOS:</w:t>
      </w:r>
      <w:r>
        <w:t xml:space="preserve"> Guirnalda (3años), murales con las poesías y materiales para realizar las guirnaldas.</w:t>
      </w:r>
    </w:p>
    <w:p w:rsidR="0047122A" w:rsidRPr="00F76C6C" w:rsidRDefault="0047122A" w:rsidP="0047122A">
      <w:pPr>
        <w:jc w:val="both"/>
      </w:pPr>
      <w:r>
        <w:rPr>
          <w:u w:val="single"/>
        </w:rPr>
        <w:t>META DE COMPRENSIÓN:</w:t>
      </w:r>
      <w:r>
        <w:t xml:space="preserve"> </w:t>
      </w:r>
      <w:r w:rsidR="005A2BB0">
        <w:t>1</w:t>
      </w:r>
      <w:bookmarkStart w:id="0" w:name="_GoBack"/>
      <w:bookmarkEnd w:id="0"/>
    </w:p>
    <w:p w:rsidR="0047122A" w:rsidRDefault="0047122A" w:rsidP="0047122A">
      <w:pPr>
        <w:jc w:val="both"/>
      </w:pPr>
      <w:r>
        <w:rPr>
          <w:u w:val="single"/>
        </w:rPr>
        <w:t>INTELIGENCIA:</w:t>
      </w:r>
      <w:r>
        <w:t xml:space="preserve"> </w:t>
      </w:r>
      <w:r w:rsidR="005A2BB0">
        <w:t>1, 3, 6 y 7</w:t>
      </w:r>
    </w:p>
    <w:p w:rsidR="0047122A" w:rsidRDefault="0047122A" w:rsidP="0047122A">
      <w:pPr>
        <w:jc w:val="both"/>
      </w:pPr>
      <w:r>
        <w:rPr>
          <w:u w:val="single"/>
        </w:rPr>
        <w:t>DESARROLLO:</w:t>
      </w:r>
    </w:p>
    <w:p w:rsidR="0047122A" w:rsidRDefault="0047122A" w:rsidP="0047122A">
      <w:pPr>
        <w:tabs>
          <w:tab w:val="left" w:pos="2040"/>
        </w:tabs>
      </w:pPr>
      <w:r>
        <w:t xml:space="preserve">5 años: </w:t>
      </w:r>
      <w:r w:rsidRPr="00267D1A">
        <w:rPr>
          <w:b/>
        </w:rPr>
        <w:t>Cada alumno</w:t>
      </w:r>
      <w:r>
        <w:t xml:space="preserve"> elije un color, recorta o pica sus hojas, recorta y pega el texto de la poesía y forma su guirnalda con un poco de lana y pegamento.</w:t>
      </w:r>
    </w:p>
    <w:p w:rsidR="0047122A" w:rsidRDefault="0047122A" w:rsidP="0047122A">
      <w:pPr>
        <w:tabs>
          <w:tab w:val="left" w:pos="2040"/>
        </w:tabs>
      </w:pPr>
      <w:r>
        <w:t xml:space="preserve">4 años: Cada equipo, en trabajo </w:t>
      </w:r>
      <w:r w:rsidRPr="00267D1A">
        <w:rPr>
          <w:b/>
        </w:rPr>
        <w:t>cooperativo</w:t>
      </w:r>
      <w:r>
        <w:t>, elije un color, elije una poesía, unas formas de hojas, recorta y pega el texto de la poesía y forma su guirnalda con un poco de lana y pegamento. Las podemos usar para decorar el aula.</w:t>
      </w:r>
    </w:p>
    <w:p w:rsidR="0047122A" w:rsidRDefault="0047122A" w:rsidP="0047122A">
      <w:pPr>
        <w:tabs>
          <w:tab w:val="left" w:pos="2040"/>
        </w:tabs>
      </w:pPr>
      <w:r>
        <w:t>3 años: Trabajaremos los recursos literarios a través de las guirnaldas que estarán en las clases y a través de gestos que faciliten la memorización.</w:t>
      </w:r>
    </w:p>
    <w:p w:rsidR="005A2BB0" w:rsidRDefault="00AB3C49" w:rsidP="0047122A">
      <w:pPr>
        <w:tabs>
          <w:tab w:val="left" w:pos="2040"/>
        </w:tabs>
      </w:pPr>
      <w:r>
        <w:rPr>
          <w:noProof/>
          <w:lang w:eastAsia="es-ES"/>
        </w:rPr>
        <mc:AlternateContent>
          <mc:Choice Requires="wps">
            <w:drawing>
              <wp:anchor distT="0" distB="0" distL="114300" distR="114300" simplePos="0" relativeHeight="251659264" behindDoc="0" locked="0" layoutInCell="1" allowOverlap="1">
                <wp:simplePos x="0" y="0"/>
                <wp:positionH relativeFrom="column">
                  <wp:posOffset>-70485</wp:posOffset>
                </wp:positionH>
                <wp:positionV relativeFrom="paragraph">
                  <wp:posOffset>155575</wp:posOffset>
                </wp:positionV>
                <wp:extent cx="4667250" cy="1019175"/>
                <wp:effectExtent l="0" t="0" r="19050" b="28575"/>
                <wp:wrapNone/>
                <wp:docPr id="1" name="Rectángulo 1"/>
                <wp:cNvGraphicFramePr/>
                <a:graphic xmlns:a="http://schemas.openxmlformats.org/drawingml/2006/main">
                  <a:graphicData uri="http://schemas.microsoft.com/office/word/2010/wordprocessingShape">
                    <wps:wsp>
                      <wps:cNvSpPr/>
                      <wps:spPr>
                        <a:xfrm>
                          <a:off x="0" y="0"/>
                          <a:ext cx="4667250" cy="101917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EBFA1F" id="Rectángulo 1" o:spid="_x0000_s1026" style="position:absolute;margin-left:-5.55pt;margin-top:12.25pt;width:367.5pt;height:80.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" filled="f" strokecolor="black [3200]" strokeweight="2pt"/>
            </w:pict>
          </mc:Fallback>
        </mc:AlternateContent>
      </w:r>
    </w:p>
    <w:p w:rsidR="005A2BB0" w:rsidRDefault="005A2BB0" w:rsidP="00AB3C49">
      <w:pPr>
        <w:tabs>
          <w:tab w:val="left" w:pos="3828"/>
          <w:tab w:val="left" w:pos="7655"/>
          <w:tab w:val="left" w:pos="11482"/>
        </w:tabs>
        <w:spacing w:after="0" w:line="240" w:lineRule="auto"/>
        <w:rPr>
          <w:rFonts w:ascii="Arial" w:eastAsia="Times New Roman" w:hAnsi="Arial" w:cs="Arial"/>
          <w:sz w:val="20"/>
          <w:szCs w:val="24"/>
          <w:lang w:val="es-ES_tradnl" w:eastAsia="es-ES_tradnl"/>
        </w:rPr>
      </w:pP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 xml:space="preserve">1) </w:t>
      </w:r>
      <w:r w:rsidRPr="005A2BB0">
        <w:rPr>
          <w:rFonts w:ascii="Arial" w:eastAsia="Times New Roman" w:hAnsi="Arial" w:cs="Arial"/>
          <w:sz w:val="20"/>
          <w:szCs w:val="24"/>
          <w:lang w:val="es-ES_tradnl" w:eastAsia="es-ES_tradnl"/>
        </w:rPr>
        <w:t xml:space="preserve">Inteligencia </w:t>
      </w:r>
      <w:proofErr w:type="spellStart"/>
      <w:r w:rsidRPr="005A2BB0">
        <w:rPr>
          <w:rFonts w:ascii="Arial" w:eastAsia="Times New Roman" w:hAnsi="Arial" w:cs="Arial"/>
          <w:sz w:val="20"/>
          <w:szCs w:val="24"/>
          <w:lang w:val="es-ES_tradnl" w:eastAsia="es-ES_tradnl"/>
        </w:rPr>
        <w:t>Lingüistico</w:t>
      </w:r>
      <w:proofErr w:type="spellEnd"/>
      <w:r w:rsidRPr="005A2BB0">
        <w:rPr>
          <w:rFonts w:ascii="Arial" w:eastAsia="Times New Roman" w:hAnsi="Arial" w:cs="Arial"/>
          <w:sz w:val="20"/>
          <w:szCs w:val="24"/>
          <w:lang w:val="es-ES_tradnl" w:eastAsia="es-ES_tradnl"/>
        </w:rPr>
        <w:t>-Verbal</w:t>
      </w:r>
      <w:r w:rsidRPr="005A2BB0">
        <w:rPr>
          <w:rFonts w:ascii="Arial" w:eastAsia="Times New Roman" w:hAnsi="Arial" w:cs="Arial"/>
          <w:sz w:val="20"/>
          <w:szCs w:val="24"/>
          <w:lang w:val="es-ES_tradnl" w:eastAsia="es-ES_tradnl"/>
        </w:rPr>
        <w:tab/>
      </w: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 xml:space="preserve">2) </w:t>
      </w:r>
      <w:r w:rsidRPr="005A2BB0">
        <w:rPr>
          <w:rFonts w:ascii="Arial" w:eastAsia="Times New Roman" w:hAnsi="Arial" w:cs="Arial"/>
          <w:sz w:val="20"/>
          <w:szCs w:val="24"/>
          <w:lang w:val="es-ES_tradnl" w:eastAsia="es-ES_tradnl"/>
        </w:rPr>
        <w:t>Inteligencia Lógico-Matemática</w:t>
      </w:r>
    </w:p>
    <w:p w:rsidR="005A2BB0" w:rsidRPr="005A2BB0" w:rsidRDefault="005A2BB0" w:rsidP="00AB3C49">
      <w:pPr>
        <w:tabs>
          <w:tab w:val="left" w:pos="3828"/>
          <w:tab w:val="left" w:pos="7655"/>
          <w:tab w:val="left" w:pos="11482"/>
        </w:tabs>
        <w:spacing w:after="0" w:line="240" w:lineRule="auto"/>
        <w:rPr>
          <w:rFonts w:ascii="Arial" w:eastAsia="Times New Roman" w:hAnsi="Arial" w:cs="Arial"/>
          <w:sz w:val="20"/>
          <w:szCs w:val="24"/>
          <w:lang w:val="es-ES_tradnl" w:eastAsia="es-ES_tradnl"/>
        </w:rPr>
      </w:pP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3)</w:t>
      </w:r>
      <w:r w:rsidRPr="005A2BB0">
        <w:rPr>
          <w:rFonts w:ascii="Arial" w:eastAsia="Times New Roman" w:hAnsi="Arial" w:cs="Arial"/>
          <w:sz w:val="20"/>
          <w:szCs w:val="24"/>
          <w:lang w:val="es-ES_tradnl" w:eastAsia="es-ES_tradnl"/>
        </w:rPr>
        <w:t xml:space="preserve"> Inteligencia Visual-Espacial</w:t>
      </w:r>
      <w:r w:rsidRPr="005A2BB0">
        <w:rPr>
          <w:rFonts w:ascii="Arial" w:eastAsia="Times New Roman" w:hAnsi="Arial" w:cs="Arial"/>
          <w:sz w:val="20"/>
          <w:szCs w:val="24"/>
          <w:lang w:val="es-ES_tradnl" w:eastAsia="es-ES_tradnl"/>
        </w:rPr>
        <w:tab/>
      </w: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 xml:space="preserve">4) </w:t>
      </w:r>
      <w:r w:rsidRPr="005A2BB0">
        <w:rPr>
          <w:rFonts w:ascii="Arial" w:eastAsia="Times New Roman" w:hAnsi="Arial" w:cs="Arial"/>
          <w:sz w:val="20"/>
          <w:szCs w:val="24"/>
          <w:lang w:val="es-ES_tradnl" w:eastAsia="es-ES_tradnl"/>
        </w:rPr>
        <w:t xml:space="preserve">Inteligencia </w:t>
      </w:r>
      <w:proofErr w:type="spellStart"/>
      <w:r w:rsidRPr="005A2BB0">
        <w:rPr>
          <w:rFonts w:ascii="Arial" w:eastAsia="Times New Roman" w:hAnsi="Arial" w:cs="Arial"/>
          <w:sz w:val="20"/>
          <w:szCs w:val="24"/>
          <w:lang w:val="es-ES_tradnl" w:eastAsia="es-ES_tradnl"/>
        </w:rPr>
        <w:t>Cinestésica</w:t>
      </w:r>
      <w:proofErr w:type="spellEnd"/>
      <w:r w:rsidRPr="005A2BB0">
        <w:rPr>
          <w:rFonts w:ascii="Arial" w:eastAsia="Times New Roman" w:hAnsi="Arial" w:cs="Arial"/>
          <w:sz w:val="20"/>
          <w:szCs w:val="24"/>
          <w:lang w:val="es-ES_tradnl" w:eastAsia="es-ES_tradnl"/>
        </w:rPr>
        <w:t>-Corporal</w:t>
      </w:r>
    </w:p>
    <w:p w:rsidR="005A2BB0" w:rsidRDefault="005A2BB0" w:rsidP="00AB3C49">
      <w:pPr>
        <w:tabs>
          <w:tab w:val="left" w:pos="3828"/>
          <w:tab w:val="left" w:pos="7655"/>
          <w:tab w:val="left" w:pos="11482"/>
        </w:tabs>
        <w:spacing w:after="0" w:line="240" w:lineRule="auto"/>
        <w:rPr>
          <w:rFonts w:ascii="Arial" w:eastAsia="Times New Roman" w:hAnsi="Arial" w:cs="Arial"/>
          <w:sz w:val="20"/>
          <w:szCs w:val="24"/>
          <w:lang w:val="es-ES_tradnl" w:eastAsia="es-ES_tradnl"/>
        </w:rPr>
      </w:pP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 xml:space="preserve">5) </w:t>
      </w:r>
      <w:r w:rsidRPr="005A2BB0">
        <w:rPr>
          <w:rFonts w:ascii="Arial" w:eastAsia="Times New Roman" w:hAnsi="Arial" w:cs="Arial"/>
          <w:sz w:val="20"/>
          <w:szCs w:val="24"/>
          <w:lang w:val="es-ES_tradnl" w:eastAsia="es-ES_tradnl"/>
        </w:rPr>
        <w:t>Inteligencia Musical</w:t>
      </w:r>
      <w:r w:rsidRPr="005A2BB0">
        <w:rPr>
          <w:rFonts w:ascii="Arial" w:eastAsia="Times New Roman" w:hAnsi="Arial" w:cs="Arial"/>
          <w:sz w:val="20"/>
          <w:szCs w:val="24"/>
          <w:lang w:val="es-ES_tradnl" w:eastAsia="es-ES_tradnl"/>
        </w:rPr>
        <w:tab/>
      </w: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6)</w:t>
      </w:r>
      <w:r w:rsidRPr="005A2BB0">
        <w:rPr>
          <w:rFonts w:ascii="Arial" w:eastAsia="Times New Roman" w:hAnsi="Arial" w:cs="Arial"/>
          <w:sz w:val="20"/>
          <w:szCs w:val="24"/>
          <w:lang w:val="es-ES_tradnl" w:eastAsia="es-ES_tradnl"/>
        </w:rPr>
        <w:t xml:space="preserve"> Inteligencia Interpersonal</w:t>
      </w:r>
    </w:p>
    <w:p w:rsidR="005A2BB0" w:rsidRPr="005A2BB0" w:rsidRDefault="005A2BB0" w:rsidP="00AB3C49">
      <w:pPr>
        <w:tabs>
          <w:tab w:val="left" w:pos="3828"/>
          <w:tab w:val="left" w:pos="7655"/>
          <w:tab w:val="left" w:pos="11482"/>
        </w:tabs>
        <w:spacing w:after="0" w:line="240" w:lineRule="auto"/>
        <w:rPr>
          <w:rFonts w:ascii="Arial" w:eastAsia="Times New Roman" w:hAnsi="Arial" w:cs="Arial"/>
          <w:sz w:val="20"/>
          <w:szCs w:val="24"/>
          <w:lang w:val="es-ES_tradnl" w:eastAsia="es-ES_tradnl"/>
        </w:rPr>
      </w:pP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7)</w:t>
      </w:r>
      <w:r w:rsidRPr="005A2BB0">
        <w:rPr>
          <w:rFonts w:ascii="Arial" w:eastAsia="Times New Roman" w:hAnsi="Arial" w:cs="Arial"/>
          <w:sz w:val="20"/>
          <w:szCs w:val="24"/>
          <w:lang w:val="es-ES_tradnl" w:eastAsia="es-ES_tradnl"/>
        </w:rPr>
        <w:t xml:space="preserve"> Inteligencia Intrapersonal</w:t>
      </w:r>
      <w:r w:rsidRPr="005A2BB0">
        <w:rPr>
          <w:rFonts w:ascii="Arial" w:eastAsia="Times New Roman" w:hAnsi="Arial" w:cs="Arial"/>
          <w:sz w:val="20"/>
          <w:szCs w:val="24"/>
          <w:lang w:val="es-ES_tradnl" w:eastAsia="es-ES_tradnl"/>
        </w:rPr>
        <w:tab/>
      </w:r>
      <w:r>
        <w:rPr>
          <w:rFonts w:ascii="Arial" w:eastAsia="Times New Roman" w:hAnsi="Arial" w:cs="Arial"/>
          <w:b/>
          <w:sz w:val="20"/>
          <w:szCs w:val="24"/>
          <w:lang w:val="es-ES_tradnl" w:eastAsia="es-ES_tradnl"/>
        </w:rPr>
        <w:t>(</w:t>
      </w:r>
      <w:r w:rsidRPr="005A2BB0">
        <w:rPr>
          <w:rFonts w:ascii="Arial" w:eastAsia="Times New Roman" w:hAnsi="Arial" w:cs="Arial"/>
          <w:b/>
          <w:sz w:val="20"/>
          <w:szCs w:val="24"/>
          <w:lang w:val="es-ES_tradnl" w:eastAsia="es-ES_tradnl"/>
        </w:rPr>
        <w:t xml:space="preserve">8) </w:t>
      </w:r>
      <w:r w:rsidRPr="005A2BB0">
        <w:rPr>
          <w:rFonts w:ascii="Arial" w:eastAsia="Times New Roman" w:hAnsi="Arial" w:cs="Arial"/>
          <w:sz w:val="20"/>
          <w:szCs w:val="24"/>
          <w:lang w:val="es-ES_tradnl" w:eastAsia="es-ES_tradnl"/>
        </w:rPr>
        <w:t>Inteligencia Naturalista</w:t>
      </w:r>
    </w:p>
    <w:p w:rsidR="005A2BB0" w:rsidRPr="005A2BB0" w:rsidRDefault="005A2BB0" w:rsidP="00AB3C49">
      <w:pPr>
        <w:spacing w:before="100" w:after="100" w:line="240" w:lineRule="auto"/>
        <w:rPr>
          <w:rFonts w:ascii="Times New Roman" w:eastAsia="Calibri" w:hAnsi="Times New Roman" w:cs="Calibri"/>
          <w:sz w:val="24"/>
          <w:szCs w:val="24"/>
          <w:lang w:val="es-ES_tradnl" w:eastAsia="es-ES_tradnl"/>
        </w:rPr>
      </w:pPr>
    </w:p>
    <w:p w:rsidR="005A2BB0" w:rsidRDefault="005A2BB0" w:rsidP="0047122A">
      <w:pPr>
        <w:tabs>
          <w:tab w:val="left" w:pos="2040"/>
        </w:tabs>
      </w:pPr>
    </w:p>
    <w:sectPr w:rsidR="005A2BB0" w:rsidSect="006729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22FDC"/>
    <w:multiLevelType w:val="hybridMultilevel"/>
    <w:tmpl w:val="04521520"/>
    <w:lvl w:ilvl="0" w:tplc="95F205C8">
      <w:start w:val="5"/>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A510C9A"/>
    <w:multiLevelType w:val="hybridMultilevel"/>
    <w:tmpl w:val="FC422DE6"/>
    <w:lvl w:ilvl="0" w:tplc="D5E4420A">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2C427E8"/>
    <w:multiLevelType w:val="hybridMultilevel"/>
    <w:tmpl w:val="E5F0E6F2"/>
    <w:lvl w:ilvl="0" w:tplc="BEEE262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C6C"/>
    <w:rsid w:val="00036719"/>
    <w:rsid w:val="000A53E8"/>
    <w:rsid w:val="001001AA"/>
    <w:rsid w:val="00141AA9"/>
    <w:rsid w:val="001F449E"/>
    <w:rsid w:val="00216F4F"/>
    <w:rsid w:val="0024007E"/>
    <w:rsid w:val="00267178"/>
    <w:rsid w:val="00351549"/>
    <w:rsid w:val="0047122A"/>
    <w:rsid w:val="0058231A"/>
    <w:rsid w:val="005A2BB0"/>
    <w:rsid w:val="005D3F00"/>
    <w:rsid w:val="00620EEF"/>
    <w:rsid w:val="006729C4"/>
    <w:rsid w:val="006E26FE"/>
    <w:rsid w:val="00704D52"/>
    <w:rsid w:val="00725195"/>
    <w:rsid w:val="00842931"/>
    <w:rsid w:val="008454D7"/>
    <w:rsid w:val="008C7DDA"/>
    <w:rsid w:val="009573EC"/>
    <w:rsid w:val="0099138E"/>
    <w:rsid w:val="009A36EC"/>
    <w:rsid w:val="00A1091F"/>
    <w:rsid w:val="00AA16BB"/>
    <w:rsid w:val="00AB3C49"/>
    <w:rsid w:val="00B35C74"/>
    <w:rsid w:val="00CF14D9"/>
    <w:rsid w:val="00E30582"/>
    <w:rsid w:val="00E36258"/>
    <w:rsid w:val="00F76C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12771"/>
  <w15:docId w15:val="{806D1196-363C-4035-A228-78217268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9C4"/>
  </w:style>
  <w:style w:type="paragraph" w:styleId="Ttulo1">
    <w:name w:val="heading 1"/>
    <w:basedOn w:val="Normal"/>
    <w:next w:val="Normal"/>
    <w:link w:val="Ttulo1Car"/>
    <w:uiPriority w:val="9"/>
    <w:qFormat/>
    <w:rsid w:val="00F76C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6C6C"/>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F76C6C"/>
    <w:pPr>
      <w:ind w:left="720"/>
      <w:contextualSpacing/>
    </w:pPr>
  </w:style>
  <w:style w:type="character" w:styleId="Hipervnculo">
    <w:name w:val="Hyperlink"/>
    <w:basedOn w:val="Fuentedeprrafopredeter"/>
    <w:uiPriority w:val="99"/>
    <w:unhideWhenUsed/>
    <w:rsid w:val="00AA16BB"/>
    <w:rPr>
      <w:color w:val="0000FF" w:themeColor="hyperlink"/>
      <w:u w:val="single"/>
    </w:rPr>
  </w:style>
  <w:style w:type="character" w:styleId="Hipervnculovisitado">
    <w:name w:val="FollowedHyperlink"/>
    <w:basedOn w:val="Fuentedeprrafopredeter"/>
    <w:uiPriority w:val="99"/>
    <w:semiHidden/>
    <w:unhideWhenUsed/>
    <w:rsid w:val="00AA16BB"/>
    <w:rPr>
      <w:color w:val="800080" w:themeColor="followedHyperlink"/>
      <w:u w:val="single"/>
    </w:rPr>
  </w:style>
  <w:style w:type="paragraph" w:styleId="Textodeglobo">
    <w:name w:val="Balloon Text"/>
    <w:basedOn w:val="Normal"/>
    <w:link w:val="TextodegloboCar"/>
    <w:uiPriority w:val="99"/>
    <w:semiHidden/>
    <w:unhideWhenUsed/>
    <w:rsid w:val="0047122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12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videos/search?q=el+oto%c3%b1o+de+vivalde&amp;&amp;view=detail&amp;mid=45ECE50C6CE8DB43794445ECE50C6CE8DB437944&amp;&amp;FORM=VDRVRV" TargetMode="External"/><Relationship Id="rId3" Type="http://schemas.openxmlformats.org/officeDocument/2006/relationships/settings" Target="settings.xml"/><Relationship Id="rId7" Type="http://schemas.openxmlformats.org/officeDocument/2006/relationships/hyperlink" Target="https://www.bing.com/videos/search?q=el+oto%c3%b1o+de+vivalde&amp;&amp;view=detail&amp;mid=0E842E1A9C3E411C400E0E842E1A9C3E411C400E&amp;rvsmid=15C689FB43410A3B0D6A15C689FB43410A3B0D6A&amp;FORM=VDRVR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ng.com/videos/search?q=el+oto%c3%b1o+de+vivalde&amp;&amp;view=detail&amp;mid=3F85DC8DC2885A89D2583F85DC8DC2885A89D258&amp;&amp;FORM=VDRVRV" TargetMode="External"/><Relationship Id="rId11" Type="http://schemas.openxmlformats.org/officeDocument/2006/relationships/fontTable" Target="fontTable.xml"/><Relationship Id="rId5" Type="http://schemas.openxmlformats.org/officeDocument/2006/relationships/hyperlink" Target="https://www.bing.com/videos/search?q=el+oto%c3%b1o+de+vivalde&amp;view=detail&amp;mid=D4FDE2891592F5378E0BD4FDE2891592F5378E0B&amp;FORM=VIRE" TargetMode="External"/><Relationship Id="rId10" Type="http://schemas.openxmlformats.org/officeDocument/2006/relationships/hyperlink" Target="https://www.bing.com/videos/search?q=cuento+de+oto%c3%b1o&amp;&amp;view=detail&amp;mid=7F84316F894B9ABA02597F84316F894B9ABA0259&amp;&amp;FORM=VDRVRV" TargetMode="External"/><Relationship Id="rId4" Type="http://schemas.openxmlformats.org/officeDocument/2006/relationships/webSettings" Target="webSettings.xml"/><Relationship Id="rId9" Type="http://schemas.openxmlformats.org/officeDocument/2006/relationships/hyperlink" Target="https://www.bing.com/videos/search?q=cuento+de+oto%c3%b1o&amp;&amp;view=detail&amp;mid=4FE3C37864E38EC200414FE3C37864E38EC20041&amp;&amp;FORM=VRDG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778</Words>
  <Characters>4283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Cristina Gallego</cp:lastModifiedBy>
  <cp:revision>5</cp:revision>
  <cp:lastPrinted>2019-10-11T10:16:00Z</cp:lastPrinted>
  <dcterms:created xsi:type="dcterms:W3CDTF">2019-10-10T12:20:00Z</dcterms:created>
  <dcterms:modified xsi:type="dcterms:W3CDTF">2019-10-11T10:24:00Z</dcterms:modified>
</cp:coreProperties>
</file>